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5F7" w:rsidRDefault="00BA55B0" w:rsidP="00BA55B0">
      <w:pPr>
        <w:pStyle w:val="Titre1"/>
        <w:jc w:val="center"/>
      </w:pPr>
      <w:r>
        <w:t>Le petit Chaperon Rouge</w:t>
      </w:r>
    </w:p>
    <w:p w:rsidR="00BA55B0" w:rsidRDefault="00BA55B0" w:rsidP="00BA55B0"/>
    <w:p w:rsidR="00BA55B0" w:rsidRPr="00BA55B0" w:rsidRDefault="00BA55B0" w:rsidP="00BA55B0">
      <w:r>
        <w:t xml:space="preserve">Extrait : </w:t>
      </w:r>
      <w:r>
        <w:br/>
        <w:t xml:space="preserve">C’est par-delà le moulin que vous voyez tout là-bas, là-bas, à la première maison du Village. Eh bien, dit le Loup, je veux l’aller voir aussi ; je m’y en vais par ce chemin ici, et toi par ce chemin-là, et nous verrons qui plus tôt y sera. Le Loup se mit à courir de tout sa force par le chemin qui était le plus court, et la petite fille s’en alla par le chemin le plus long, s’amusant à cueillir des noisettes, à courir après des papillons, et à faire des bouquets de petites fleurs qu’elle rencontrait. </w:t>
      </w:r>
      <w:r>
        <w:br/>
      </w:r>
      <w:bookmarkStart w:id="0" w:name="_GoBack"/>
      <w:bookmarkEnd w:id="0"/>
    </w:p>
    <w:sectPr w:rsidR="00BA55B0" w:rsidRPr="00BA5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69"/>
    <w:rsid w:val="005D0A69"/>
    <w:rsid w:val="008C0E83"/>
    <w:rsid w:val="00BA55B0"/>
    <w:rsid w:val="00DD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74254-A8C6-4F3C-9262-CE5237FE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A55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55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Policepardfaut"/>
    <w:rsid w:val="00BA55B0"/>
  </w:style>
  <w:style w:type="character" w:styleId="Lienhypertexte">
    <w:name w:val="Hyperlink"/>
    <w:basedOn w:val="Policepardfaut"/>
    <w:uiPriority w:val="99"/>
    <w:semiHidden/>
    <w:unhideWhenUsed/>
    <w:rsid w:val="00BA5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462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Bérénice Wafellman</dc:creator>
  <cp:keywords/>
  <dc:description/>
  <cp:lastModifiedBy>Bérénice Wafellman</cp:lastModifiedBy>
  <cp:revision>2</cp:revision>
  <dcterms:created xsi:type="dcterms:W3CDTF">2016-02-16T14:38:00Z</dcterms:created>
  <dcterms:modified xsi:type="dcterms:W3CDTF">2016-02-16T14:41:00Z</dcterms:modified>
</cp:coreProperties>
</file>